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28704" w14:textId="619DFAEE" w:rsidR="009C68AA" w:rsidRPr="00B750FB" w:rsidRDefault="009C68AA" w:rsidP="00E7057D">
      <w:pPr>
        <w:jc w:val="both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 xml:space="preserve">Na temelju članak 34. Statuta Općine Okučani („Službeni vjesnik Brodsko – posavske županije“ br. 10/09, 4/13, 3/18, 7/18 i 14/21) Općinsko vijeće općine Okučani na svojoj </w:t>
      </w:r>
      <w:r w:rsidR="007F0665">
        <w:rPr>
          <w:rFonts w:ascii="Times New Roman" w:hAnsi="Times New Roman" w:cs="Times New Roman"/>
          <w:sz w:val="24"/>
          <w:szCs w:val="24"/>
        </w:rPr>
        <w:t>15</w:t>
      </w:r>
      <w:r w:rsidRPr="00B750FB">
        <w:rPr>
          <w:rFonts w:ascii="Times New Roman" w:hAnsi="Times New Roman" w:cs="Times New Roman"/>
          <w:sz w:val="24"/>
          <w:szCs w:val="24"/>
        </w:rPr>
        <w:t>. sjedn</w:t>
      </w:r>
      <w:r w:rsidR="00B750FB">
        <w:rPr>
          <w:rFonts w:ascii="Times New Roman" w:hAnsi="Times New Roman" w:cs="Times New Roman"/>
          <w:sz w:val="24"/>
          <w:szCs w:val="24"/>
        </w:rPr>
        <w:t>i</w:t>
      </w:r>
      <w:r w:rsidRPr="00B750FB">
        <w:rPr>
          <w:rFonts w:ascii="Times New Roman" w:hAnsi="Times New Roman" w:cs="Times New Roman"/>
          <w:sz w:val="24"/>
          <w:szCs w:val="24"/>
        </w:rPr>
        <w:t xml:space="preserve">ci održanoj  </w:t>
      </w:r>
      <w:r w:rsidR="005F7BBD">
        <w:rPr>
          <w:rFonts w:ascii="Times New Roman" w:hAnsi="Times New Roman" w:cs="Times New Roman"/>
          <w:sz w:val="24"/>
          <w:szCs w:val="24"/>
        </w:rPr>
        <w:t>3</w:t>
      </w:r>
      <w:r w:rsidRPr="00B750FB">
        <w:rPr>
          <w:rFonts w:ascii="Times New Roman" w:hAnsi="Times New Roman" w:cs="Times New Roman"/>
          <w:sz w:val="24"/>
          <w:szCs w:val="24"/>
        </w:rPr>
        <w:t xml:space="preserve">. </w:t>
      </w:r>
      <w:r w:rsidR="007F0665">
        <w:rPr>
          <w:rFonts w:ascii="Times New Roman" w:hAnsi="Times New Roman" w:cs="Times New Roman"/>
          <w:sz w:val="24"/>
          <w:szCs w:val="24"/>
        </w:rPr>
        <w:t>srpnja</w:t>
      </w:r>
      <w:r w:rsidRPr="00B750FB">
        <w:rPr>
          <w:rFonts w:ascii="Times New Roman" w:hAnsi="Times New Roman" w:cs="Times New Roman"/>
          <w:sz w:val="24"/>
          <w:szCs w:val="24"/>
        </w:rPr>
        <w:t xml:space="preserve"> 202</w:t>
      </w:r>
      <w:r w:rsidR="007F0665">
        <w:rPr>
          <w:rFonts w:ascii="Times New Roman" w:hAnsi="Times New Roman" w:cs="Times New Roman"/>
          <w:sz w:val="24"/>
          <w:szCs w:val="24"/>
        </w:rPr>
        <w:t>3</w:t>
      </w:r>
      <w:r w:rsidRPr="00B750FB">
        <w:rPr>
          <w:rFonts w:ascii="Times New Roman" w:hAnsi="Times New Roman" w:cs="Times New Roman"/>
          <w:sz w:val="24"/>
          <w:szCs w:val="24"/>
        </w:rPr>
        <w:t>. godine donosi</w:t>
      </w:r>
    </w:p>
    <w:p w14:paraId="565AB342" w14:textId="77777777" w:rsidR="00B750FB" w:rsidRPr="00B750FB" w:rsidRDefault="00B750FB">
      <w:pPr>
        <w:rPr>
          <w:rFonts w:ascii="Times New Roman" w:hAnsi="Times New Roman" w:cs="Times New Roman"/>
          <w:sz w:val="24"/>
          <w:szCs w:val="24"/>
        </w:rPr>
      </w:pPr>
    </w:p>
    <w:p w14:paraId="75461750" w14:textId="29F08DF4" w:rsidR="009C68AA" w:rsidRPr="00B750FB" w:rsidRDefault="009C68AA" w:rsidP="009C68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>ZAKLJUČAK</w:t>
      </w:r>
    </w:p>
    <w:p w14:paraId="0C82837D" w14:textId="62934D27" w:rsidR="009C68AA" w:rsidRPr="00B750FB" w:rsidRDefault="009C68AA" w:rsidP="009C68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 xml:space="preserve">o usvajanju </w:t>
      </w:r>
      <w:r w:rsidR="00EB0512">
        <w:rPr>
          <w:rFonts w:ascii="Times New Roman" w:hAnsi="Times New Roman" w:cs="Times New Roman"/>
          <w:sz w:val="24"/>
          <w:szCs w:val="24"/>
        </w:rPr>
        <w:t xml:space="preserve">Izvješća o radu </w:t>
      </w:r>
      <w:r w:rsidR="004D3EFF">
        <w:rPr>
          <w:rFonts w:ascii="Times New Roman" w:hAnsi="Times New Roman" w:cs="Times New Roman"/>
          <w:sz w:val="24"/>
          <w:szCs w:val="24"/>
        </w:rPr>
        <w:t xml:space="preserve">- </w:t>
      </w:r>
      <w:r w:rsidR="00EB0512">
        <w:rPr>
          <w:rFonts w:ascii="Times New Roman" w:hAnsi="Times New Roman" w:cs="Times New Roman"/>
          <w:sz w:val="24"/>
          <w:szCs w:val="24"/>
        </w:rPr>
        <w:t>F</w:t>
      </w:r>
      <w:r w:rsidRPr="00B750FB">
        <w:rPr>
          <w:rFonts w:ascii="Times New Roman" w:hAnsi="Times New Roman" w:cs="Times New Roman"/>
          <w:sz w:val="24"/>
          <w:szCs w:val="24"/>
        </w:rPr>
        <w:t>inancijskog izvješća</w:t>
      </w:r>
      <w:r w:rsidR="007F0665">
        <w:rPr>
          <w:rFonts w:ascii="Times New Roman" w:hAnsi="Times New Roman" w:cs="Times New Roman"/>
          <w:sz w:val="24"/>
          <w:szCs w:val="24"/>
        </w:rPr>
        <w:t xml:space="preserve"> </w:t>
      </w:r>
      <w:r w:rsidRPr="00B750FB">
        <w:rPr>
          <w:rFonts w:ascii="Times New Roman" w:hAnsi="Times New Roman" w:cs="Times New Roman"/>
          <w:sz w:val="24"/>
          <w:szCs w:val="24"/>
        </w:rPr>
        <w:t>Sloboštin</w:t>
      </w:r>
      <w:r w:rsidR="007F0665">
        <w:rPr>
          <w:rFonts w:ascii="Times New Roman" w:hAnsi="Times New Roman" w:cs="Times New Roman"/>
          <w:sz w:val="24"/>
          <w:szCs w:val="24"/>
        </w:rPr>
        <w:t>a</w:t>
      </w:r>
      <w:r w:rsidRPr="00B750FB">
        <w:rPr>
          <w:rFonts w:ascii="Times New Roman" w:hAnsi="Times New Roman" w:cs="Times New Roman"/>
          <w:sz w:val="24"/>
          <w:szCs w:val="24"/>
        </w:rPr>
        <w:t xml:space="preserve"> d.o.o</w:t>
      </w:r>
      <w:r w:rsidR="00F94BDB">
        <w:rPr>
          <w:rFonts w:ascii="Times New Roman" w:hAnsi="Times New Roman" w:cs="Times New Roman"/>
          <w:sz w:val="24"/>
          <w:szCs w:val="24"/>
        </w:rPr>
        <w:t xml:space="preserve"> za komunalne djelatnosti</w:t>
      </w:r>
      <w:r w:rsidR="004D3EFF">
        <w:rPr>
          <w:rFonts w:ascii="Times New Roman" w:hAnsi="Times New Roman" w:cs="Times New Roman"/>
          <w:sz w:val="24"/>
          <w:szCs w:val="24"/>
        </w:rPr>
        <w:t xml:space="preserve"> i Odluke o raspodjeli dobiti društva</w:t>
      </w:r>
    </w:p>
    <w:p w14:paraId="4D4C5950" w14:textId="42057146" w:rsidR="009C68AA" w:rsidRPr="00B750FB" w:rsidRDefault="009C68AA" w:rsidP="009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 xml:space="preserve">za </w:t>
      </w:r>
      <w:r w:rsidR="007F0665">
        <w:rPr>
          <w:rFonts w:ascii="Times New Roman" w:hAnsi="Times New Roman" w:cs="Times New Roman"/>
          <w:sz w:val="24"/>
          <w:szCs w:val="24"/>
        </w:rPr>
        <w:t>2022. godinu</w:t>
      </w:r>
    </w:p>
    <w:p w14:paraId="47F6F9E9" w14:textId="68DE2A92" w:rsidR="009C68AA" w:rsidRPr="00B750FB" w:rsidRDefault="009C68AA" w:rsidP="009C68A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E141575" w14:textId="0D5AB681" w:rsidR="009C68AA" w:rsidRPr="00B750FB" w:rsidRDefault="009C68AA" w:rsidP="009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>I.</w:t>
      </w:r>
    </w:p>
    <w:p w14:paraId="6C183A6B" w14:textId="5691739A" w:rsidR="009C68AA" w:rsidRPr="00B750FB" w:rsidRDefault="009C68AA" w:rsidP="00F94BDB">
      <w:pPr>
        <w:jc w:val="both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 xml:space="preserve">Usvaja se </w:t>
      </w:r>
      <w:r w:rsidR="00EB0512">
        <w:rPr>
          <w:rFonts w:ascii="Times New Roman" w:hAnsi="Times New Roman" w:cs="Times New Roman"/>
          <w:sz w:val="24"/>
          <w:szCs w:val="24"/>
        </w:rPr>
        <w:t xml:space="preserve">Izvješće o radu </w:t>
      </w:r>
      <w:r w:rsidR="000F3B76">
        <w:rPr>
          <w:rFonts w:ascii="Times New Roman" w:hAnsi="Times New Roman" w:cs="Times New Roman"/>
          <w:sz w:val="24"/>
          <w:szCs w:val="24"/>
        </w:rPr>
        <w:t>-</w:t>
      </w:r>
      <w:r w:rsidR="00EB0512">
        <w:rPr>
          <w:rFonts w:ascii="Times New Roman" w:hAnsi="Times New Roman" w:cs="Times New Roman"/>
          <w:sz w:val="24"/>
          <w:szCs w:val="24"/>
        </w:rPr>
        <w:t xml:space="preserve"> </w:t>
      </w:r>
      <w:r w:rsidRPr="00B750FB">
        <w:rPr>
          <w:rFonts w:ascii="Times New Roman" w:hAnsi="Times New Roman" w:cs="Times New Roman"/>
          <w:sz w:val="24"/>
          <w:szCs w:val="24"/>
        </w:rPr>
        <w:t>Financijsko izvješće</w:t>
      </w:r>
      <w:r w:rsidR="00EB0512">
        <w:rPr>
          <w:rFonts w:ascii="Times New Roman" w:hAnsi="Times New Roman" w:cs="Times New Roman"/>
          <w:sz w:val="24"/>
          <w:szCs w:val="24"/>
        </w:rPr>
        <w:t xml:space="preserve"> </w:t>
      </w:r>
      <w:r w:rsidRPr="00B750FB">
        <w:rPr>
          <w:rFonts w:ascii="Times New Roman" w:hAnsi="Times New Roman" w:cs="Times New Roman"/>
          <w:sz w:val="24"/>
          <w:szCs w:val="24"/>
        </w:rPr>
        <w:t>Sloboštin</w:t>
      </w:r>
      <w:r w:rsidR="007F0665">
        <w:rPr>
          <w:rFonts w:ascii="Times New Roman" w:hAnsi="Times New Roman" w:cs="Times New Roman"/>
          <w:sz w:val="24"/>
          <w:szCs w:val="24"/>
        </w:rPr>
        <w:t>a</w:t>
      </w:r>
      <w:r w:rsidRPr="00B750FB">
        <w:rPr>
          <w:rFonts w:ascii="Times New Roman" w:hAnsi="Times New Roman" w:cs="Times New Roman"/>
          <w:sz w:val="24"/>
          <w:szCs w:val="24"/>
        </w:rPr>
        <w:t xml:space="preserve"> d.o.o</w:t>
      </w:r>
      <w:r w:rsidR="000F3B76">
        <w:rPr>
          <w:rFonts w:ascii="Times New Roman" w:hAnsi="Times New Roman" w:cs="Times New Roman"/>
          <w:sz w:val="24"/>
          <w:szCs w:val="24"/>
        </w:rPr>
        <w:t xml:space="preserve"> i Odluk</w:t>
      </w:r>
      <w:r w:rsidR="00E33322">
        <w:rPr>
          <w:rFonts w:ascii="Times New Roman" w:hAnsi="Times New Roman" w:cs="Times New Roman"/>
          <w:sz w:val="24"/>
          <w:szCs w:val="24"/>
        </w:rPr>
        <w:t>a</w:t>
      </w:r>
      <w:r w:rsidR="000F3B76">
        <w:rPr>
          <w:rFonts w:ascii="Times New Roman" w:hAnsi="Times New Roman" w:cs="Times New Roman"/>
          <w:sz w:val="24"/>
          <w:szCs w:val="24"/>
        </w:rPr>
        <w:t xml:space="preserve"> o raspodjeli dobiti društva</w:t>
      </w:r>
      <w:r w:rsidRPr="00B750FB">
        <w:rPr>
          <w:rFonts w:ascii="Times New Roman" w:hAnsi="Times New Roman" w:cs="Times New Roman"/>
          <w:sz w:val="24"/>
          <w:szCs w:val="24"/>
        </w:rPr>
        <w:t xml:space="preserve"> </w:t>
      </w:r>
      <w:r w:rsidR="006518C9" w:rsidRPr="00B750FB">
        <w:rPr>
          <w:rFonts w:ascii="Times New Roman" w:hAnsi="Times New Roman" w:cs="Times New Roman"/>
          <w:sz w:val="24"/>
          <w:szCs w:val="24"/>
        </w:rPr>
        <w:t>za razdoblje 1. siječnja do 31. prosinca 202</w:t>
      </w:r>
      <w:r w:rsidR="007F0665">
        <w:rPr>
          <w:rFonts w:ascii="Times New Roman" w:hAnsi="Times New Roman" w:cs="Times New Roman"/>
          <w:sz w:val="24"/>
          <w:szCs w:val="24"/>
        </w:rPr>
        <w:t>2</w:t>
      </w:r>
      <w:r w:rsidR="006518C9" w:rsidRPr="00B750FB">
        <w:rPr>
          <w:rFonts w:ascii="Times New Roman" w:hAnsi="Times New Roman" w:cs="Times New Roman"/>
          <w:sz w:val="24"/>
          <w:szCs w:val="24"/>
        </w:rPr>
        <w:t>. godine.</w:t>
      </w:r>
    </w:p>
    <w:p w14:paraId="499319B2" w14:textId="3582374C" w:rsidR="006518C9" w:rsidRPr="00B750FB" w:rsidRDefault="006518C9" w:rsidP="006518C9">
      <w:pPr>
        <w:jc w:val="center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>II.</w:t>
      </w:r>
    </w:p>
    <w:p w14:paraId="5F9026C4" w14:textId="52DA06FA" w:rsidR="006518C9" w:rsidRPr="00B750FB" w:rsidRDefault="005F7BBD" w:rsidP="00F94B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Dobit koje je Sloboština d.o.o ostvarila u neto iznosu od 29.916,00</w:t>
      </w:r>
      <w:r w:rsidR="00EB0512">
        <w:rPr>
          <w:rFonts w:ascii="Times New Roman" w:hAnsi="Times New Roman" w:cs="Times New Roman"/>
          <w:sz w:val="24"/>
          <w:szCs w:val="24"/>
        </w:rPr>
        <w:t xml:space="preserve"> kn</w:t>
      </w:r>
      <w:r>
        <w:rPr>
          <w:rFonts w:ascii="Times New Roman" w:hAnsi="Times New Roman" w:cs="Times New Roman"/>
          <w:sz w:val="24"/>
          <w:szCs w:val="24"/>
        </w:rPr>
        <w:t xml:space="preserve"> zadržava za sebe.</w:t>
      </w:r>
    </w:p>
    <w:p w14:paraId="14276058" w14:textId="45A7BC67" w:rsidR="006518C9" w:rsidRPr="00B750FB" w:rsidRDefault="006518C9" w:rsidP="006518C9">
      <w:pPr>
        <w:rPr>
          <w:rFonts w:ascii="Times New Roman" w:hAnsi="Times New Roman" w:cs="Times New Roman"/>
          <w:sz w:val="24"/>
          <w:szCs w:val="24"/>
        </w:rPr>
      </w:pPr>
    </w:p>
    <w:p w14:paraId="4EF38A3E" w14:textId="552CE383" w:rsidR="006518C9" w:rsidRPr="00B750FB" w:rsidRDefault="006518C9" w:rsidP="006518C9">
      <w:pPr>
        <w:jc w:val="center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>III.</w:t>
      </w:r>
    </w:p>
    <w:p w14:paraId="3620EF48" w14:textId="4CEDB09C" w:rsidR="006518C9" w:rsidRDefault="006518C9" w:rsidP="00F94BDB">
      <w:pPr>
        <w:jc w:val="both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>Ovaj Zaključak stupa na snagu osmog dana od dana objave, a objavit će se u „Službenom vjesniku Brodsko – posavske županije“.</w:t>
      </w:r>
    </w:p>
    <w:p w14:paraId="150FEA1D" w14:textId="77777777" w:rsidR="005F7BBD" w:rsidRPr="00B750FB" w:rsidRDefault="005F7BBD" w:rsidP="006518C9">
      <w:pPr>
        <w:rPr>
          <w:rFonts w:ascii="Times New Roman" w:hAnsi="Times New Roman" w:cs="Times New Roman"/>
          <w:sz w:val="24"/>
          <w:szCs w:val="24"/>
        </w:rPr>
      </w:pPr>
    </w:p>
    <w:p w14:paraId="559D2989" w14:textId="410036E6" w:rsidR="006518C9" w:rsidRPr="00B750FB" w:rsidRDefault="006518C9" w:rsidP="006518C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>OPĆINSKO VIJEĆE</w:t>
      </w:r>
    </w:p>
    <w:p w14:paraId="4046F71D" w14:textId="31A116D4" w:rsidR="006518C9" w:rsidRPr="00B750FB" w:rsidRDefault="006518C9" w:rsidP="006518C9">
      <w:pPr>
        <w:jc w:val="center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>OPĆINE OKUČANI</w:t>
      </w:r>
    </w:p>
    <w:p w14:paraId="0BF5A09B" w14:textId="77777777" w:rsidR="006518C9" w:rsidRPr="00B750FB" w:rsidRDefault="006518C9" w:rsidP="006518C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BEE33E6" w14:textId="4A2773E5" w:rsidR="006518C9" w:rsidRPr="00B750FB" w:rsidRDefault="006518C9" w:rsidP="006518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>KLASA:400-07/2</w:t>
      </w:r>
      <w:r w:rsidR="005F7BBD">
        <w:rPr>
          <w:rFonts w:ascii="Times New Roman" w:hAnsi="Times New Roman" w:cs="Times New Roman"/>
          <w:sz w:val="24"/>
          <w:szCs w:val="24"/>
        </w:rPr>
        <w:t>3</w:t>
      </w:r>
      <w:r w:rsidRPr="00B750FB">
        <w:rPr>
          <w:rFonts w:ascii="Times New Roman" w:hAnsi="Times New Roman" w:cs="Times New Roman"/>
          <w:sz w:val="24"/>
          <w:szCs w:val="24"/>
        </w:rPr>
        <w:t>-01-</w:t>
      </w:r>
      <w:r w:rsidR="005F7BBD">
        <w:rPr>
          <w:rFonts w:ascii="Times New Roman" w:hAnsi="Times New Roman" w:cs="Times New Roman"/>
          <w:sz w:val="24"/>
          <w:szCs w:val="24"/>
        </w:rPr>
        <w:t>12</w:t>
      </w:r>
    </w:p>
    <w:p w14:paraId="16A1E0ED" w14:textId="20565B62" w:rsidR="006518C9" w:rsidRPr="00B750FB" w:rsidRDefault="006518C9" w:rsidP="006518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>URBROJ: 2178-21-01-2</w:t>
      </w:r>
      <w:r w:rsidR="005F7BBD">
        <w:rPr>
          <w:rFonts w:ascii="Times New Roman" w:hAnsi="Times New Roman" w:cs="Times New Roman"/>
          <w:sz w:val="24"/>
          <w:szCs w:val="24"/>
        </w:rPr>
        <w:t>3</w:t>
      </w:r>
      <w:r w:rsidRPr="00B750FB">
        <w:rPr>
          <w:rFonts w:ascii="Times New Roman" w:hAnsi="Times New Roman" w:cs="Times New Roman"/>
          <w:sz w:val="24"/>
          <w:szCs w:val="24"/>
        </w:rPr>
        <w:t>-01</w:t>
      </w:r>
    </w:p>
    <w:p w14:paraId="509B471F" w14:textId="64A84516" w:rsidR="00B750FB" w:rsidRPr="00B750FB" w:rsidRDefault="006518C9" w:rsidP="00B750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 xml:space="preserve">Okučani, </w:t>
      </w:r>
      <w:r w:rsidR="005F7BBD">
        <w:rPr>
          <w:rFonts w:ascii="Times New Roman" w:hAnsi="Times New Roman" w:cs="Times New Roman"/>
          <w:sz w:val="24"/>
          <w:szCs w:val="24"/>
        </w:rPr>
        <w:t>3</w:t>
      </w:r>
      <w:r w:rsidR="00E7057D">
        <w:rPr>
          <w:rFonts w:ascii="Times New Roman" w:hAnsi="Times New Roman" w:cs="Times New Roman"/>
          <w:sz w:val="24"/>
          <w:szCs w:val="24"/>
        </w:rPr>
        <w:t xml:space="preserve">. </w:t>
      </w:r>
      <w:r w:rsidR="005F7BBD">
        <w:rPr>
          <w:rFonts w:ascii="Times New Roman" w:hAnsi="Times New Roman" w:cs="Times New Roman"/>
          <w:sz w:val="24"/>
          <w:szCs w:val="24"/>
        </w:rPr>
        <w:t>srpnja</w:t>
      </w:r>
      <w:r w:rsidRPr="00B750FB">
        <w:rPr>
          <w:rFonts w:ascii="Times New Roman" w:hAnsi="Times New Roman" w:cs="Times New Roman"/>
          <w:sz w:val="24"/>
          <w:szCs w:val="24"/>
        </w:rPr>
        <w:t xml:space="preserve"> 202</w:t>
      </w:r>
      <w:r w:rsidR="005F7BBD">
        <w:rPr>
          <w:rFonts w:ascii="Times New Roman" w:hAnsi="Times New Roman" w:cs="Times New Roman"/>
          <w:sz w:val="24"/>
          <w:szCs w:val="24"/>
        </w:rPr>
        <w:t>3</w:t>
      </w:r>
      <w:r w:rsidRPr="00B750FB">
        <w:rPr>
          <w:rFonts w:ascii="Times New Roman" w:hAnsi="Times New Roman" w:cs="Times New Roman"/>
          <w:sz w:val="24"/>
          <w:szCs w:val="24"/>
        </w:rPr>
        <w:t>. godine</w:t>
      </w:r>
      <w:r w:rsidR="00332234" w:rsidRPr="00B750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B750FB" w:rsidRPr="00B750FB">
        <w:rPr>
          <w:rFonts w:ascii="Times New Roman" w:hAnsi="Times New Roman" w:cs="Times New Roman"/>
          <w:sz w:val="24"/>
          <w:szCs w:val="24"/>
        </w:rPr>
        <w:t xml:space="preserve">    </w:t>
      </w:r>
      <w:r w:rsidR="005F7BBD">
        <w:rPr>
          <w:rFonts w:ascii="Times New Roman" w:hAnsi="Times New Roman" w:cs="Times New Roman"/>
          <w:sz w:val="24"/>
          <w:szCs w:val="24"/>
        </w:rPr>
        <w:t xml:space="preserve">     </w:t>
      </w:r>
      <w:r w:rsidR="00B750FB" w:rsidRPr="00B750FB">
        <w:rPr>
          <w:rFonts w:ascii="Times New Roman" w:hAnsi="Times New Roman" w:cs="Times New Roman"/>
          <w:sz w:val="24"/>
          <w:szCs w:val="24"/>
        </w:rPr>
        <w:t xml:space="preserve">   Općinsko vijeće</w:t>
      </w:r>
    </w:p>
    <w:p w14:paraId="65FFD22C" w14:textId="4FA16C63" w:rsidR="00B750FB" w:rsidRPr="00B750FB" w:rsidRDefault="00B750FB" w:rsidP="00B750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Predsjednik</w:t>
      </w:r>
    </w:p>
    <w:p w14:paraId="0BDA52BE" w14:textId="52C4B1F1" w:rsidR="006518C9" w:rsidRPr="00B750FB" w:rsidRDefault="00B750FB" w:rsidP="006518C9">
      <w:pPr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Ivica Pivac</w:t>
      </w:r>
      <w:r w:rsidR="00332234" w:rsidRPr="00B750FB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sectPr w:rsidR="006518C9" w:rsidRPr="00B750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AA"/>
    <w:rsid w:val="00030302"/>
    <w:rsid w:val="000F3B76"/>
    <w:rsid w:val="00332234"/>
    <w:rsid w:val="004D3EFF"/>
    <w:rsid w:val="005F7BBD"/>
    <w:rsid w:val="00635363"/>
    <w:rsid w:val="006518C9"/>
    <w:rsid w:val="007F0665"/>
    <w:rsid w:val="009C68AA"/>
    <w:rsid w:val="00B750FB"/>
    <w:rsid w:val="00E33322"/>
    <w:rsid w:val="00E7057D"/>
    <w:rsid w:val="00EB0512"/>
    <w:rsid w:val="00F9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3A969"/>
  <w15:chartTrackingRefBased/>
  <w15:docId w15:val="{7C9D1583-73A5-4A38-9330-889244862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16</cp:revision>
  <cp:lastPrinted>2022-06-06T11:09:00Z</cp:lastPrinted>
  <dcterms:created xsi:type="dcterms:W3CDTF">2022-05-19T10:34:00Z</dcterms:created>
  <dcterms:modified xsi:type="dcterms:W3CDTF">2023-07-05T10:51:00Z</dcterms:modified>
</cp:coreProperties>
</file>